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B13BBE" w:rsidP="00903256">
      <w:pPr>
        <w:jc w:val="center"/>
        <w:rPr>
          <w:b/>
          <w:sz w:val="32"/>
          <w:szCs w:val="32"/>
        </w:rPr>
      </w:pPr>
      <w:r>
        <w:rPr>
          <w:b/>
          <w:sz w:val="32"/>
          <w:szCs w:val="32"/>
        </w:rPr>
        <w:t>4/17 – 4/21</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B13BBE" w:rsidRDefault="00B13BBE" w:rsidP="005E2F01">
      <w:pPr>
        <w:rPr>
          <w:rFonts w:eastAsia="Times New Roman" w:cstheme="minorHAnsi"/>
        </w:rPr>
      </w:pPr>
    </w:p>
    <w:p w:rsidR="009212D2" w:rsidRPr="005E2F01" w:rsidRDefault="009212D2" w:rsidP="005E2F01">
      <w:r w:rsidRPr="009212D2">
        <w:rPr>
          <w:rFonts w:eastAsia="Times New Roman" w:cstheme="minorHAnsi"/>
        </w:rPr>
        <w:t>*KPREP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440BFF" w:rsidRDefault="00440BFF" w:rsidP="00440BFF"/>
    <w:p w:rsidR="00440BFF" w:rsidRDefault="00440BFF" w:rsidP="00440BFF">
      <w:r>
        <w:t>*Please see the attachment for information about our class’s Dance Assembly on Friday, April 21</w:t>
      </w:r>
      <w:r>
        <w:rPr>
          <w:vertAlign w:val="superscript"/>
        </w:rPr>
        <w:t>st</w:t>
      </w:r>
      <w:r>
        <w:t xml:space="preserve"> at 8:15am.  All families are welcome to attend! </w:t>
      </w:r>
    </w:p>
    <w:p w:rsidR="00440BFF" w:rsidRDefault="00440BFF" w:rsidP="00503A82">
      <w:pPr>
        <w:rPr>
          <w:rFonts w:ascii="Calibri" w:hAnsi="Calibri"/>
          <w:b/>
          <w:bCs/>
        </w:rPr>
      </w:pPr>
      <w:bookmarkStart w:id="0" w:name="_GoBack"/>
      <w:bookmarkEnd w:id="0"/>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B13BBE">
        <w:rPr>
          <w:b/>
        </w:rPr>
        <w:t>PE</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B13BBE">
        <w:t>Students should be studying the same list of words that came home on April 10</w:t>
      </w:r>
      <w:r w:rsidR="00B13BBE" w:rsidRPr="00B13BBE">
        <w:rPr>
          <w:vertAlign w:val="superscript"/>
        </w:rPr>
        <w:t>th</w:t>
      </w:r>
      <w:r w:rsidR="00B13BBE">
        <w:t>.  I will be quizzing them on 10 of their words this Friday</w:t>
      </w:r>
      <w:r w:rsidR="00440BFF">
        <w:t xml:space="preserve">.  We have two different lists.  Depending on your child’s results from the pre-assessment, they are either studying A Review of Vowel Patterns in One-Syllable words or Short </w:t>
      </w:r>
      <w:proofErr w:type="gramStart"/>
      <w:r w:rsidR="00440BFF">
        <w:t>a vs.</w:t>
      </w:r>
      <w:proofErr w:type="gramEnd"/>
      <w:r w:rsidR="00440BFF">
        <w:t xml:space="preserve"> Long a. </w:t>
      </w:r>
      <w:r w:rsidR="00D20A07">
        <w:t xml:space="preserve"> </w:t>
      </w:r>
    </w:p>
    <w:p w:rsidR="00440BFF" w:rsidRDefault="00440BFF" w:rsidP="005E2F01"/>
    <w:p w:rsidR="00B13BBE" w:rsidRDefault="00B13BBE" w:rsidP="00B13BBE">
      <w:pPr>
        <w:rPr>
          <w:b/>
          <w:bCs/>
        </w:rPr>
      </w:pPr>
      <w:r>
        <w:rPr>
          <w:b/>
          <w:bCs/>
        </w:rPr>
        <w:t>What are we learning next week?</w:t>
      </w:r>
    </w:p>
    <w:p w:rsidR="00B13BBE" w:rsidRDefault="00B13BBE" w:rsidP="00B13BBE">
      <w:pPr>
        <w:rPr>
          <w:b/>
          <w:bCs/>
        </w:rPr>
      </w:pPr>
    </w:p>
    <w:p w:rsidR="00B13BBE" w:rsidRDefault="00B13BBE" w:rsidP="00B13BBE">
      <w:r>
        <w:rPr>
          <w:b/>
          <w:bCs/>
        </w:rPr>
        <w:t xml:space="preserve">Reading:  </w:t>
      </w:r>
      <w:r>
        <w:t xml:space="preserve">In reading students will be practicing how to properly read and respond to non-fiction texts.  We will also have students reading independently and sharing strategies that will help them comprehend the text in order to respond to literal comprehension questions.  Students will also begin to be assessed on their appropriate DRA Level.  </w:t>
      </w:r>
    </w:p>
    <w:p w:rsidR="00B13BBE" w:rsidRDefault="00B13BBE" w:rsidP="00B13BBE"/>
    <w:p w:rsidR="00B13BBE" w:rsidRDefault="00B13BBE" w:rsidP="00B13BBE">
      <w:r>
        <w:rPr>
          <w:b/>
          <w:bCs/>
        </w:rPr>
        <w:t xml:space="preserve">Writing:  </w:t>
      </w:r>
      <w:r>
        <w:t>We will continue our poetry unit by practicing putting powerful thoughts into a small moment within a poem.  We will be “mining for gold” by looking through our tiny topics list and choosing topics that contain the most concrete details and strong feelings.  Finally, we will take some time to edit our poems and observe whether our words and line spacing look correct, so that the poems are ready to be shared with the class.</w:t>
      </w:r>
    </w:p>
    <w:p w:rsidR="00B13BBE" w:rsidRDefault="00B13BBE" w:rsidP="00B13BBE"/>
    <w:p w:rsidR="00B13BBE" w:rsidRDefault="00B13BBE" w:rsidP="00B13BBE">
      <w:r>
        <w:rPr>
          <w:b/>
          <w:bCs/>
        </w:rPr>
        <w:t xml:space="preserve">Math:  </w:t>
      </w:r>
      <w:r>
        <w:t xml:space="preserve">Students spent this past week collecting data, inputting information into a table, and displaying this data on a line plot.  Similarly, next week students will be collecting data and displaying their </w:t>
      </w:r>
      <w:r>
        <w:lastRenderedPageBreak/>
        <w:t>information on a bar graph, as well as a pictograph.  By the end of next week all second graders need to be able to create a pictograph and a bar graph with at least four categories, solve put-together and take-apart problems, and compare data using the information on their graphs.</w:t>
      </w:r>
    </w:p>
    <w:p w:rsidR="00B13BBE" w:rsidRDefault="00B13BBE" w:rsidP="00B13BBE"/>
    <w:p w:rsidR="00B13BBE" w:rsidRDefault="00B13BBE" w:rsidP="00B13BBE">
      <w:r>
        <w:rPr>
          <w:b/>
          <w:bCs/>
        </w:rPr>
        <w:t xml:space="preserve">Social Studies:  </w:t>
      </w:r>
      <w:r>
        <w:t xml:space="preserve">In Social Studies we will continue to review geography terms, such as continent, country, state, and city.  We will then discuss the purpose of a community as well as different ways that we can work, live, and play in our community.  In addition, we will identify and observe different geographical features that may appear on a map or in a place that we have visited before, such as mountains, valleys, deserts, plains, oceans, lakes, and islands.  </w:t>
      </w:r>
    </w:p>
    <w:p w:rsidR="00B13BBE" w:rsidRDefault="00B13BBE" w:rsidP="00B13BBE">
      <w:pPr>
        <w:autoSpaceDE w:val="0"/>
        <w:autoSpaceDN w:val="0"/>
        <w:rPr>
          <w:rFonts w:ascii="Times New Roman" w:hAnsi="Times New Roman"/>
          <w:sz w:val="24"/>
          <w:szCs w:val="24"/>
        </w:rPr>
      </w:pPr>
      <w:r>
        <w:t> </w:t>
      </w:r>
    </w:p>
    <w:p w:rsidR="00B13BBE" w:rsidRDefault="00B13BBE" w:rsidP="00B13BBE">
      <w:pPr>
        <w:autoSpaceDE w:val="0"/>
        <w:autoSpaceDN w:val="0"/>
        <w:rPr>
          <w:rFonts w:ascii="Times New Roman" w:hAnsi="Times New Roman"/>
          <w:sz w:val="24"/>
          <w:szCs w:val="24"/>
        </w:rPr>
      </w:pPr>
      <w:r>
        <w:rPr>
          <w:b/>
          <w:bCs/>
        </w:rPr>
        <w:t>Important Dates:</w:t>
      </w:r>
    </w:p>
    <w:p w:rsidR="00B13BBE" w:rsidRDefault="00B13BBE" w:rsidP="00B13BBE">
      <w:pPr>
        <w:rPr>
          <w:rFonts w:ascii="Calibri" w:hAnsi="Calibri"/>
          <w:color w:val="000000"/>
        </w:rPr>
      </w:pPr>
      <w:r>
        <w:rPr>
          <w:color w:val="000000"/>
        </w:rPr>
        <w:t>April 14</w:t>
      </w:r>
      <w:r>
        <w:rPr>
          <w:color w:val="000000"/>
          <w:vertAlign w:val="superscript"/>
        </w:rPr>
        <w:t>th</w:t>
      </w:r>
      <w:r>
        <w:rPr>
          <w:color w:val="000000"/>
        </w:rPr>
        <w:t>:  Deadline to order and personalize school yearbooks</w:t>
      </w:r>
    </w:p>
    <w:p w:rsidR="00B13BBE" w:rsidRDefault="00B13BBE" w:rsidP="00B13BBE">
      <w:pPr>
        <w:rPr>
          <w:color w:val="000000"/>
        </w:rPr>
      </w:pPr>
      <w:r>
        <w:rPr>
          <w:color w:val="000000"/>
        </w:rPr>
        <w:t>April 19</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t-shirt orders due</w:t>
      </w:r>
    </w:p>
    <w:p w:rsidR="00B13BBE" w:rsidRDefault="00B13BBE" w:rsidP="00B13BBE">
      <w:pPr>
        <w:rPr>
          <w:color w:val="000000"/>
        </w:rPr>
      </w:pPr>
      <w:r>
        <w:rPr>
          <w:color w:val="000000"/>
        </w:rPr>
        <w:t>April 21</w:t>
      </w:r>
      <w:r>
        <w:rPr>
          <w:color w:val="000000"/>
          <w:vertAlign w:val="superscript"/>
        </w:rPr>
        <w:t>st</w:t>
      </w:r>
      <w:r>
        <w:rPr>
          <w:color w:val="000000"/>
        </w:rPr>
        <w:t xml:space="preserve">:  Dance Assembly Day at 8:15am in the Gym; Mother Son Event at 6:30 – 8:30pm at </w:t>
      </w:r>
      <w:proofErr w:type="spellStart"/>
      <w:r>
        <w:rPr>
          <w:color w:val="000000"/>
        </w:rPr>
        <w:t>Creasey</w:t>
      </w:r>
      <w:proofErr w:type="spellEnd"/>
      <w:r>
        <w:rPr>
          <w:color w:val="000000"/>
        </w:rPr>
        <w:t xml:space="preserve"> Mahan Nature Preserve fields by the playground</w:t>
      </w:r>
    </w:p>
    <w:p w:rsidR="00B13BBE" w:rsidRDefault="00B13BBE" w:rsidP="00B13BBE">
      <w:pPr>
        <w:rPr>
          <w:color w:val="000000"/>
        </w:rPr>
      </w:pPr>
      <w:r>
        <w:rPr>
          <w:color w:val="000000"/>
        </w:rPr>
        <w:t>April 22</w:t>
      </w:r>
      <w:r>
        <w:rPr>
          <w:color w:val="000000"/>
          <w:vertAlign w:val="superscript"/>
        </w:rPr>
        <w:t>nd</w:t>
      </w:r>
      <w:r>
        <w:rPr>
          <w:color w:val="000000"/>
        </w:rPr>
        <w:t>:  PTA Earth Day Project at 2:00 – 4:00pm at HES</w:t>
      </w:r>
    </w:p>
    <w:p w:rsidR="00B13BBE" w:rsidRDefault="00B13BBE" w:rsidP="00B13BBE">
      <w:pPr>
        <w:rPr>
          <w:color w:val="000000"/>
        </w:rPr>
      </w:pPr>
      <w:r>
        <w:rPr>
          <w:color w:val="000000"/>
        </w:rPr>
        <w:t>May 1</w:t>
      </w:r>
      <w:r>
        <w:rPr>
          <w:color w:val="000000"/>
          <w:vertAlign w:val="superscript"/>
        </w:rPr>
        <w:t>st</w:t>
      </w:r>
      <w:r>
        <w:rPr>
          <w:color w:val="000000"/>
        </w:rPr>
        <w:t xml:space="preserve"> – 5</w:t>
      </w:r>
      <w:r>
        <w:rPr>
          <w:color w:val="000000"/>
          <w:vertAlign w:val="superscript"/>
        </w:rPr>
        <w:t>th</w:t>
      </w:r>
      <w:r>
        <w:rPr>
          <w:color w:val="000000"/>
        </w:rPr>
        <w:t>:  Staff Appreciation Week</w:t>
      </w:r>
    </w:p>
    <w:p w:rsidR="00B13BBE" w:rsidRDefault="00B13BBE" w:rsidP="00B13BBE">
      <w:pPr>
        <w:rPr>
          <w:color w:val="000000"/>
        </w:rPr>
      </w:pPr>
      <w:r>
        <w:rPr>
          <w:color w:val="000000"/>
        </w:rPr>
        <w:t>May 2</w:t>
      </w:r>
      <w:r>
        <w:rPr>
          <w:color w:val="000000"/>
          <w:vertAlign w:val="superscript"/>
        </w:rPr>
        <w:t>nd</w:t>
      </w:r>
      <w:r>
        <w:rPr>
          <w:color w:val="000000"/>
        </w:rPr>
        <w:t>:  PTA Board Meeting at 9:00am; Tentative Playground meeting at 10:00am</w:t>
      </w:r>
    </w:p>
    <w:p w:rsidR="00B13BBE" w:rsidRDefault="00B13BBE" w:rsidP="00B13BBE">
      <w:pPr>
        <w:rPr>
          <w:color w:val="000000"/>
        </w:rPr>
      </w:pPr>
      <w:r>
        <w:rPr>
          <w:color w:val="000000"/>
        </w:rPr>
        <w:t>May 4</w:t>
      </w:r>
      <w:r>
        <w:rPr>
          <w:color w:val="000000"/>
          <w:vertAlign w:val="superscript"/>
        </w:rPr>
        <w:t>th</w:t>
      </w:r>
      <w:r>
        <w:rPr>
          <w:color w:val="000000"/>
        </w:rPr>
        <w:t>:  Pink Out</w:t>
      </w:r>
    </w:p>
    <w:p w:rsidR="00B13BBE" w:rsidRDefault="00B13BBE" w:rsidP="00B13BBE">
      <w:pPr>
        <w:rPr>
          <w:color w:val="000000"/>
        </w:rPr>
      </w:pPr>
      <w:r>
        <w:rPr>
          <w:color w:val="000000"/>
        </w:rPr>
        <w:t>May 5</w:t>
      </w:r>
      <w:r>
        <w:rPr>
          <w:color w:val="000000"/>
          <w:vertAlign w:val="superscript"/>
        </w:rPr>
        <w:t>th</w:t>
      </w:r>
      <w:r>
        <w:rPr>
          <w:color w:val="000000"/>
        </w:rPr>
        <w:t>:  No School – Oak’s Day</w:t>
      </w:r>
    </w:p>
    <w:p w:rsidR="00B13BBE" w:rsidRDefault="00B13BBE" w:rsidP="00B13BBE">
      <w:pPr>
        <w:rPr>
          <w:color w:val="000000"/>
        </w:rPr>
      </w:pPr>
      <w:r>
        <w:rPr>
          <w:color w:val="000000"/>
        </w:rPr>
        <w:t>May 18</w:t>
      </w:r>
      <w:r>
        <w:rPr>
          <w:color w:val="000000"/>
          <w:vertAlign w:val="superscript"/>
        </w:rPr>
        <w:t>th</w:t>
      </w:r>
      <w:r>
        <w:rPr>
          <w:color w:val="000000"/>
        </w:rPr>
        <w:t>:  General PTA Meeting at 6:30pm</w:t>
      </w:r>
    </w:p>
    <w:p w:rsidR="00B13BBE" w:rsidRDefault="00B13BBE" w:rsidP="00B13BBE">
      <w:pPr>
        <w:rPr>
          <w:color w:val="000000"/>
        </w:rPr>
      </w:pPr>
      <w:r>
        <w:rPr>
          <w:color w:val="000000"/>
        </w:rPr>
        <w:t>May 20</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at 5:00 – 8:00pm</w:t>
      </w:r>
    </w:p>
    <w:p w:rsidR="00B13BBE" w:rsidRDefault="00B13BBE" w:rsidP="00B13BBE">
      <w:pPr>
        <w:rPr>
          <w:color w:val="000000"/>
        </w:rPr>
      </w:pPr>
      <w:r>
        <w:rPr>
          <w:color w:val="000000"/>
        </w:rPr>
        <w:t>May 29</w:t>
      </w:r>
      <w:r>
        <w:rPr>
          <w:color w:val="000000"/>
          <w:vertAlign w:val="superscript"/>
        </w:rPr>
        <w:t>th</w:t>
      </w:r>
      <w:r>
        <w:rPr>
          <w:color w:val="000000"/>
        </w:rPr>
        <w:t>:  No School – Memorial Day</w:t>
      </w:r>
    </w:p>
    <w:p w:rsidR="00B13BBE" w:rsidRDefault="00B13BBE" w:rsidP="00B13BBE">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B13BBE" w:rsidRDefault="00B13BBE" w:rsidP="00B13BBE">
      <w:pPr>
        <w:rPr>
          <w:color w:val="000000"/>
        </w:rPr>
      </w:pPr>
      <w:r>
        <w:rPr>
          <w:color w:val="000000"/>
        </w:rPr>
        <w:t>June 1</w:t>
      </w:r>
      <w:r>
        <w:rPr>
          <w:color w:val="000000"/>
          <w:vertAlign w:val="superscript"/>
        </w:rPr>
        <w:t>st</w:t>
      </w:r>
      <w:r>
        <w:rPr>
          <w:color w:val="000000"/>
        </w:rPr>
        <w:t>:  Last Day of School!</w:t>
      </w:r>
    </w:p>
    <w:p w:rsidR="00D20A07" w:rsidRPr="00D20A07" w:rsidRDefault="00D20A07" w:rsidP="00D20A07">
      <w:pPr>
        <w:spacing w:before="100" w:beforeAutospacing="1" w:after="100" w:afterAutospacing="1"/>
        <w:rPr>
          <w:rFonts w:eastAsia="Times New Roman" w:cstheme="minorHAnsi"/>
        </w:rPr>
      </w:pPr>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3BBE"/>
    <w:rsid w:val="00B17CD6"/>
    <w:rsid w:val="00B30E7A"/>
    <w:rsid w:val="00B320C2"/>
    <w:rsid w:val="00B4098F"/>
    <w:rsid w:val="00B44492"/>
    <w:rsid w:val="00B652B9"/>
    <w:rsid w:val="00B66968"/>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90D2A"/>
    <w:rsid w:val="00DB58F1"/>
    <w:rsid w:val="00DC07D0"/>
    <w:rsid w:val="00DD1D26"/>
    <w:rsid w:val="00DE5848"/>
    <w:rsid w:val="00DF260B"/>
    <w:rsid w:val="00DF44A2"/>
    <w:rsid w:val="00E0349E"/>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922961">
      <w:bodyDiv w:val="1"/>
      <w:marLeft w:val="0"/>
      <w:marRight w:val="0"/>
      <w:marTop w:val="0"/>
      <w:marBottom w:val="0"/>
      <w:divBdr>
        <w:top w:val="none" w:sz="0" w:space="0" w:color="auto"/>
        <w:left w:val="none" w:sz="0" w:space="0" w:color="auto"/>
        <w:bottom w:val="none" w:sz="0" w:space="0" w:color="auto"/>
        <w:right w:val="none" w:sz="0" w:space="0" w:color="auto"/>
      </w:divBdr>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1087-E20C-452F-8F6D-9A70073F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2017-04-12T18:50:00Z</dcterms:created>
  <dcterms:modified xsi:type="dcterms:W3CDTF">2017-04-12T18:53:00Z</dcterms:modified>
</cp:coreProperties>
</file>